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F" w:rsidRPr="008769FB" w:rsidRDefault="00FA5196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Начальнику випробу</w:t>
      </w:r>
      <w:r w:rsidR="00AA5F1F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вальної лабораторії</w:t>
      </w:r>
    </w:p>
    <w:p w:rsidR="00EA24B5" w:rsidRPr="008769FB" w:rsidRDefault="00AA5F1F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ТОВ</w:t>
      </w:r>
      <w:r w:rsidR="00031BE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Хеві Метал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55</w:t>
      </w:r>
      <w:r w:rsidR="007C29A1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210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Миколаївська обл. , м. Первомайск, </w:t>
      </w:r>
    </w:p>
    <w:p w:rsidR="00EA24B5" w:rsidRPr="008769FB" w:rsidRDefault="00EA24B5" w:rsidP="007C29A1">
      <w:pPr>
        <w:spacing w:after="134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вул. Корабельна, буд 50/3</w:t>
      </w:r>
    </w:p>
    <w:p w:rsidR="000B0F73" w:rsidRPr="008769FB" w:rsidRDefault="000B0F73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A24B5" w:rsidRPr="008769FB" w:rsidRDefault="00EA24B5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:rsidR="006B797B" w:rsidRPr="008769FB" w:rsidRDefault="00EA24B5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="00192C6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проведення лабораторних випробувань</w:t>
      </w:r>
    </w:p>
    <w:p w:rsidR="004E0480" w:rsidRPr="008769FB" w:rsidRDefault="004E0480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с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кладання _________________ 2019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</w:p>
    <w:p w:rsidR="004A191D" w:rsidRPr="008769FB" w:rsidRDefault="006B797B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</w:t>
      </w:r>
      <w:r w:rsidR="00472045" w:rsidRPr="008769FB">
        <w:rPr>
          <w:rFonts w:ascii="Tahoma" w:eastAsia="Times New Roman" w:hAnsi="Tahoma" w:cs="Tahoma"/>
          <w:sz w:val="23"/>
          <w:szCs w:val="23"/>
          <w:lang w:val="uk-UA"/>
        </w:rPr>
        <w:t>____________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br/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</w:t>
      </w:r>
      <w:r w:rsidR="00533185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(Назва підприємства заявника, код ЄДРПОУ, код ІПН (для платникі</w:t>
      </w:r>
      <w:r w:rsid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в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ПДВ)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або номер реєстраційного доку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мента ФОП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</w:p>
    <w:p w:rsidR="006B797B" w:rsidRPr="008769FB" w:rsidRDefault="00F26759" w:rsidP="00500B7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Юридична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адрес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Телефон: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 </w:t>
      </w:r>
    </w:p>
    <w:p w:rsidR="006B797B" w:rsidRPr="008769FB" w:rsidRDefault="006B797B" w:rsidP="00500B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E-mail: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</w:t>
      </w:r>
      <w:r w:rsidR="0019510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B797B" w:rsidRPr="008769FB" w:rsidRDefault="00723BA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особі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944BE"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D944BE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                     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(Посада, прізвище, ім'я, по батькові керівника) </w:t>
      </w:r>
    </w:p>
    <w:p w:rsidR="006B797B" w:rsidRPr="008769FB" w:rsidRDefault="006B797B" w:rsidP="00533185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просит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провести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випробування</w:t>
      </w:r>
      <w:r w:rsidR="00D642F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проб (зразків)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ahoma" w:eastAsia="Times New Roman" w:hAnsi="Tahoma" w:cs="Tahoma"/>
          <w:b/>
          <w:bCs/>
          <w:sz w:val="21"/>
          <w:szCs w:val="21"/>
          <w:lang w:val="uk-UA"/>
        </w:rPr>
        <w:t xml:space="preserve"> __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>__________</w:t>
      </w:r>
      <w:r w:rsidR="00D642FE" w:rsidRPr="008769FB">
        <w:rPr>
          <w:rFonts w:ascii="Tahoma" w:eastAsia="Times New Roman" w:hAnsi="Tahoma" w:cs="Tahoma"/>
          <w:sz w:val="17"/>
          <w:szCs w:val="17"/>
          <w:lang w:val="uk-UA"/>
        </w:rPr>
        <w:t>_____________________________</w:t>
      </w:r>
      <w:r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533185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                                                                        </w:t>
      </w:r>
      <w:r w:rsidR="00D836A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(найменування продукції</w:t>
      </w:r>
      <w:r w:rsidR="00D836AB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або номери проб/зразків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)</w:t>
      </w:r>
      <w:r w:rsidR="00DF3A50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</w:p>
    <w:p w:rsidR="00AF374A" w:rsidRPr="008769FB" w:rsidRDefault="00D642FE" w:rsidP="00500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________________________________в кількості ______  </w:t>
      </w:r>
      <w:r w:rsidR="00AF374A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стро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к: ____________________</w:t>
      </w:r>
    </w:p>
    <w:p w:rsidR="000B0F73" w:rsidRPr="008769FB" w:rsidRDefault="00D642FE" w:rsidP="00F52958">
      <w:pPr>
        <w:spacing w:after="134" w:line="240" w:lineRule="auto"/>
        <w:ind w:left="5664" w:firstLine="708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</w:t>
      </w:r>
      <w:r w:rsidR="00533185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</w:t>
      </w: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</w:t>
      </w:r>
      <w:r w:rsidR="003851B2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(вказати дати проведення випробу</w:t>
      </w:r>
      <w:r w:rsidR="00AF374A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вань)</w:t>
      </w:r>
    </w:p>
    <w:p w:rsidR="003851B2" w:rsidRPr="008769FB" w:rsidRDefault="00DF3A50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 показниками </w:t>
      </w:r>
      <w:r w:rsidR="000B0F73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згідно Додатку 1: </w:t>
      </w:r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відзначити позначкою </w:t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begin">
          <w:ffData>
            <w:name w:val="Флажок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7"/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instrText xml:space="preserve"> FORMCHECKBOX </w:instrText>
      </w:r>
      <w:r w:rsidR="00F672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r>
      <w:r w:rsidR="00F672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separate"/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end"/>
      </w:r>
      <w:bookmarkEnd w:id="0"/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необхідні випробування</w:t>
      </w:r>
    </w:p>
    <w:p w:rsidR="000647F3" w:rsidRPr="008769FB" w:rsidRDefault="000647F3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випробувань</w:t>
      </w:r>
      <w:r w:rsidR="003851B2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еобхідне підкреслити)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визначення показників згідно Додатку або</w:t>
      </w:r>
    </w:p>
    <w:p w:rsidR="00454F3D" w:rsidRPr="008769FB" w:rsidRDefault="00AE3B8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підтвердження відповідності</w:t>
      </w:r>
      <w:r w:rsidR="005635A3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нормативним значенням __________________________________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                            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(вказати нормативні значення показників або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найменування та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номер НД)</w:t>
      </w:r>
    </w:p>
    <w:p w:rsidR="00D836AB" w:rsidRPr="008769FB" w:rsidRDefault="00D836AB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_________________________________________________________________________________</w:t>
      </w:r>
    </w:p>
    <w:p w:rsidR="006B797B" w:rsidRPr="008769FB" w:rsidRDefault="000B0F73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виробник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продукції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454F3D" w:rsidRPr="008769FB">
        <w:rPr>
          <w:rFonts w:ascii="Tahoma" w:eastAsia="Times New Roman" w:hAnsi="Tahoma" w:cs="Tahoma"/>
          <w:sz w:val="21"/>
          <w:szCs w:val="21"/>
          <w:lang w:val="uk-UA"/>
        </w:rPr>
        <w:t>__________</w:t>
      </w:r>
      <w:r w:rsidR="00A37755" w:rsidRPr="008769FB">
        <w:rPr>
          <w:rFonts w:ascii="Tahoma" w:eastAsia="Times New Roman" w:hAnsi="Tahoma" w:cs="Tahoma"/>
          <w:sz w:val="21"/>
          <w:szCs w:val="21"/>
          <w:lang w:val="uk-UA"/>
        </w:rPr>
        <w:t>____</w:t>
      </w:r>
      <w:r w:rsidR="00D836AB" w:rsidRPr="008769FB">
        <w:rPr>
          <w:rFonts w:ascii="Tahoma" w:eastAsia="Times New Roman" w:hAnsi="Tahoma" w:cs="Tahoma"/>
          <w:sz w:val="21"/>
          <w:szCs w:val="21"/>
          <w:lang w:val="uk-UA"/>
        </w:rPr>
        <w:t xml:space="preserve">___________ 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виробляє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ться по:______________________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найменування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, в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разі відсутності відомостей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пункт не наводиться</w:t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  <w:r w:rsidR="00D836AB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                           (найменування, позначення стандарту, ТУ)</w:t>
      </w:r>
    </w:p>
    <w:p w:rsidR="00D53503" w:rsidRPr="008769FB" w:rsidRDefault="0010545F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_________________________________________________________________________________</w:t>
      </w:r>
    </w:p>
    <w:p w:rsidR="00D53503" w:rsidRPr="008769FB" w:rsidRDefault="00D53503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Додаткові умови:</w:t>
      </w:r>
    </w:p>
    <w:p w:rsidR="00D53503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Відповідальність за достовірність поданих документів несе заявник. </w:t>
      </w:r>
    </w:p>
    <w:p w:rsidR="00D53503" w:rsidRPr="008769FB" w:rsidRDefault="00D53503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Вибір НД на метод випробувань замовник доручає випробувальній лабораторії.</w:t>
      </w:r>
    </w:p>
    <w:p w:rsidR="00D53503" w:rsidRPr="003206AA" w:rsidRDefault="003206AA" w:rsidP="00E50D3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206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1115A4" w:rsidRPr="003206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ідібрані для випробувань проби (зразки) поверненню не підлягають. </w:t>
      </w:r>
    </w:p>
    <w:p w:rsidR="002A063B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Замовник несе відповідальність за відповідність заявленої і наданої проби (зразка), дотримання правильності відбору і упаковки проб, термінів і умов зберігання і транспортування проб (зразків).</w:t>
      </w:r>
    </w:p>
    <w:p w:rsidR="00220E7F" w:rsidRPr="008769FB" w:rsidRDefault="00DA1E40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Оплату гарантуємо</w:t>
      </w:r>
    </w:p>
    <w:p w:rsidR="006367E0" w:rsidRPr="008769FB" w:rsidRDefault="0068258A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17"/>
          <w:szCs w:val="17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Керівник підприємства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             </w:t>
      </w:r>
      <w:r w:rsidR="006527F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107390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оловни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й бухгалтер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  <w:t>____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>______ / 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      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    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/ ___________________  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   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>(підпис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)          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(ініціали, фамілі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я)                      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6527F8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(підпис)                 (ініціали, фамілія)        </w:t>
      </w:r>
    </w:p>
    <w:p w:rsidR="006B797B" w:rsidRPr="008769FB" w:rsidRDefault="006367E0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23"/>
          <w:szCs w:val="23"/>
          <w:lang w:val="uk-UA"/>
        </w:rPr>
      </w:pP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М.П.</w:t>
      </w: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97B" w:rsidRPr="008769FB" w:rsidRDefault="00DA1E40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до </w:t>
      </w:r>
      <w:r w:rsidR="0035452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Заявки</w:t>
      </w:r>
    </w:p>
    <w:tbl>
      <w:tblPr>
        <w:tblStyle w:val="a8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69"/>
        <w:gridCol w:w="2268"/>
        <w:gridCol w:w="2410"/>
        <w:gridCol w:w="1559"/>
      </w:tblGrid>
      <w:tr w:rsidR="008769FB" w:rsidRPr="008769FB" w:rsidTr="004806A4">
        <w:trPr>
          <w:trHeight w:val="529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що вимірюються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зразків, мм</w:t>
            </w:r>
          </w:p>
        </w:tc>
        <w:tc>
          <w:tcPr>
            <w:tcW w:w="2410" w:type="dxa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НД на методи випробувань</w:t>
            </w:r>
          </w:p>
        </w:tc>
        <w:tc>
          <w:tcPr>
            <w:tcW w:w="1559" w:type="dxa"/>
          </w:tcPr>
          <w:p w:rsidR="008769FB" w:rsidRPr="008769FB" w:rsidRDefault="008769FB" w:rsidP="00876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8769FB" w:rsidRPr="008769FB" w:rsidTr="004806A4">
        <w:trPr>
          <w:trHeight w:val="278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Прокат плоский сталевий з цинковим покривом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8C4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прокату з цинковим покривом, мм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Будь-який. не регламентується</w:t>
            </w:r>
          </w:p>
        </w:tc>
        <w:tc>
          <w:tcPr>
            <w:tcW w:w="2410" w:type="dxa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6026/</w:t>
            </w:r>
          </w:p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</w:tcPr>
          <w:p w:rsidR="008769FB" w:rsidRPr="008769FB" w:rsidRDefault="007950AE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8769FB" w:rsidRPr="008769FB" w:rsidTr="004806A4">
        <w:trPr>
          <w:trHeight w:val="687"/>
        </w:trPr>
        <w:tc>
          <w:tcPr>
            <w:tcW w:w="567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AC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цинкового покриву, г/м²</w:t>
            </w:r>
          </w:p>
          <w:p w:rsidR="008769FB" w:rsidRPr="008769FB" w:rsidRDefault="008769FB" w:rsidP="00AC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цинкового покриву, мкм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</w:tcPr>
          <w:p w:rsidR="008769FB" w:rsidRPr="008769FB" w:rsidRDefault="00F50985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1215</w:t>
            </w:r>
          </w:p>
        </w:tc>
      </w:tr>
      <w:tr w:rsidR="008769FB" w:rsidRPr="008769FB" w:rsidTr="004806A4">
        <w:trPr>
          <w:trHeight w:val="1058"/>
        </w:trPr>
        <w:tc>
          <w:tcPr>
            <w:tcW w:w="567" w:type="dxa"/>
            <w:vAlign w:val="center"/>
          </w:tcPr>
          <w:p w:rsidR="008769FB" w:rsidRPr="008769FB" w:rsidRDefault="008769FB" w:rsidP="005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5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Зчеплення цинкового покриву з основою при згинанні на 180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5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50×150 (2 зразка, вирізані один вздовж і один поперек напрямку прокатки)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5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7438</w:t>
            </w:r>
          </w:p>
        </w:tc>
        <w:tc>
          <w:tcPr>
            <w:tcW w:w="1559" w:type="dxa"/>
          </w:tcPr>
          <w:p w:rsidR="008769FB" w:rsidRPr="007950AE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оливи на поверхні прокату,  г/м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70×150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9.402,                       Додаток А</w:t>
            </w:r>
          </w:p>
        </w:tc>
        <w:tc>
          <w:tcPr>
            <w:tcW w:w="1559" w:type="dxa"/>
          </w:tcPr>
          <w:p w:rsidR="008769FB" w:rsidRPr="007950AE" w:rsidRDefault="007950AE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швидкої деформації, %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швидкої деформації, Дж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950AE" w:rsidRPr="008769FB" w:rsidTr="004806A4">
        <w:trPr>
          <w:trHeight w:val="529"/>
        </w:trPr>
        <w:tc>
          <w:tcPr>
            <w:tcW w:w="567" w:type="dxa"/>
            <w:vAlign w:val="center"/>
          </w:tcPr>
          <w:p w:rsidR="007950AE" w:rsidRPr="008769FB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0AE" w:rsidRPr="008769FB" w:rsidRDefault="007950AE" w:rsidP="00795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950AE" w:rsidRPr="007950AE" w:rsidRDefault="007950AE" w:rsidP="00795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Шорсткість поверхні, мкм </w:t>
            </w:r>
          </w:p>
        </w:tc>
        <w:tc>
          <w:tcPr>
            <w:tcW w:w="2268" w:type="dxa"/>
            <w:vAlign w:val="center"/>
          </w:tcPr>
          <w:p w:rsidR="007950AE" w:rsidRPr="008769FB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100 з позначенням напрямку прокатки </w:t>
            </w:r>
          </w:p>
        </w:tc>
        <w:tc>
          <w:tcPr>
            <w:tcW w:w="2410" w:type="dxa"/>
          </w:tcPr>
          <w:p w:rsidR="007950AE" w:rsidRPr="008769FB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4287</w:t>
            </w:r>
          </w:p>
        </w:tc>
        <w:tc>
          <w:tcPr>
            <w:tcW w:w="1559" w:type="dxa"/>
          </w:tcPr>
          <w:p w:rsidR="007950AE" w:rsidRPr="007950AE" w:rsidRDefault="00F50985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7950AE" w:rsidRPr="008769FB" w:rsidTr="00145528">
        <w:trPr>
          <w:trHeight w:val="259"/>
        </w:trPr>
        <w:tc>
          <w:tcPr>
            <w:tcW w:w="11340" w:type="dxa"/>
            <w:gridSpan w:val="6"/>
          </w:tcPr>
          <w:p w:rsidR="007950AE" w:rsidRPr="007950AE" w:rsidRDefault="007950AE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Прокат плоский сталевий з органічним покриттям</w:t>
            </w:r>
          </w:p>
        </w:tc>
      </w:tr>
      <w:tr w:rsidR="008769FB" w:rsidRPr="008769FB" w:rsidTr="004806A4">
        <w:trPr>
          <w:trHeight w:val="204"/>
        </w:trPr>
        <w:tc>
          <w:tcPr>
            <w:tcW w:w="567" w:type="dxa"/>
            <w:vAlign w:val="center"/>
          </w:tcPr>
          <w:p w:rsidR="008769FB" w:rsidRPr="008769FB" w:rsidRDefault="005E429F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прокату з органічним покриттям, мм</w:t>
            </w:r>
          </w:p>
        </w:tc>
        <w:tc>
          <w:tcPr>
            <w:tcW w:w="2268" w:type="dxa"/>
            <w:vAlign w:val="center"/>
          </w:tcPr>
          <w:p w:rsidR="008769FB" w:rsidRPr="008769FB" w:rsidRDefault="007950AE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Будь-який,</w:t>
            </w:r>
            <w:r w:rsidR="008769FB"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регламентується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6026/ </w:t>
            </w:r>
          </w:p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8769FB" w:rsidRPr="008769FB" w:rsidTr="004806A4">
        <w:trPr>
          <w:trHeight w:val="788"/>
        </w:trPr>
        <w:tc>
          <w:tcPr>
            <w:tcW w:w="567" w:type="dxa"/>
            <w:vAlign w:val="center"/>
          </w:tcPr>
          <w:p w:rsidR="008769FB" w:rsidRPr="008769FB" w:rsidRDefault="005E429F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987930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987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цинкового покриву, г/м²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Товщина цинкового покриву, мкм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410" w:type="dxa"/>
          </w:tcPr>
          <w:p w:rsidR="008769FB" w:rsidRPr="008769FB" w:rsidRDefault="008769FB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</w:tcPr>
          <w:p w:rsidR="008769FB" w:rsidRPr="007950AE" w:rsidRDefault="00F50985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5E429F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органічного покриття, мкм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100×100</w:t>
            </w:r>
          </w:p>
        </w:tc>
        <w:tc>
          <w:tcPr>
            <w:tcW w:w="2410" w:type="dxa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</w:t>
            </w:r>
          </w:p>
        </w:tc>
        <w:tc>
          <w:tcPr>
            <w:tcW w:w="1559" w:type="dxa"/>
          </w:tcPr>
          <w:p w:rsidR="008769FB" w:rsidRPr="007950AE" w:rsidRDefault="007950AE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 60°, у.о.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150×100 </w:t>
            </w:r>
          </w:p>
        </w:tc>
        <w:tc>
          <w:tcPr>
            <w:tcW w:w="2410" w:type="dxa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13523-2</w:t>
            </w:r>
          </w:p>
        </w:tc>
        <w:tc>
          <w:tcPr>
            <w:tcW w:w="1559" w:type="dxa"/>
          </w:tcPr>
          <w:p w:rsidR="008769FB" w:rsidRPr="007950AE" w:rsidRDefault="007950AE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Різниця кольору. Інструментальне порівняння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150×100*</w:t>
            </w:r>
          </w:p>
        </w:tc>
        <w:tc>
          <w:tcPr>
            <w:tcW w:w="2410" w:type="dxa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13523-3</w:t>
            </w:r>
          </w:p>
        </w:tc>
        <w:tc>
          <w:tcPr>
            <w:tcW w:w="1559" w:type="dxa"/>
          </w:tcPr>
          <w:p w:rsidR="008769FB" w:rsidRPr="007950AE" w:rsidRDefault="007950AE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272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Твердість за олівцем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200×200</w:t>
            </w:r>
          </w:p>
        </w:tc>
        <w:tc>
          <w:tcPr>
            <w:tcW w:w="2410" w:type="dxa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13523-4</w:t>
            </w:r>
          </w:p>
        </w:tc>
        <w:tc>
          <w:tcPr>
            <w:tcW w:w="1559" w:type="dxa"/>
          </w:tcPr>
          <w:p w:rsidR="008769FB" w:rsidRPr="007950AE" w:rsidRDefault="007950AE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швидкої деформації (ударний тест), Дж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7950AE" w:rsidRDefault="007950AE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після вдавлювання, мм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</w:tcPr>
          <w:p w:rsidR="008769FB" w:rsidRPr="007950AE" w:rsidRDefault="00F50985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8769FB" w:rsidRPr="008769FB" w:rsidTr="004806A4">
        <w:trPr>
          <w:trHeight w:val="788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в разі згинання (випробування на T-подібний згин)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40-200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13523-7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швидкої деформації, %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вдавлювання (випробування на витягування), %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5E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E42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F67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розчинників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(випробування тертям)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60×160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13523-11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</w:tr>
    </w:tbl>
    <w:p w:rsidR="00A86230" w:rsidRPr="008769FB" w:rsidRDefault="00A86230" w:rsidP="00B9236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* (150</w:t>
      </w:r>
      <w:r w:rsidR="006143D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напрямку прокатки). У разі надання одного зразка, будуть виміряні координати кольору L a b. У разі надання декількох зразків одного кольору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(RAL)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но вказати який зразок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прийняти як еталон.</w:t>
      </w:r>
    </w:p>
    <w:p w:rsidR="006B405C" w:rsidRDefault="0064651D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Для проведення всіх випробувань можна надати одну пробу розміром 200</w:t>
      </w:r>
      <w:r w:rsidR="00AC6CB9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× на ширину прокату. Зразки повинні бути недеформовані і мати гладку, рівну поверхню. На поверхні зразків не повинно бути забруднен</w:t>
      </w:r>
      <w:r w:rsidR="00A92604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ь (масла, пилу, піску, технічного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мастила від ножів).</w:t>
      </w:r>
    </w:p>
    <w:p w:rsidR="004C37F1" w:rsidRPr="008769FB" w:rsidRDefault="004C37F1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709" w:type="dxa"/>
        <w:tblInd w:w="137" w:type="dxa"/>
        <w:tblLook w:val="04A0" w:firstRow="1" w:lastRow="0" w:firstColumn="1" w:lastColumn="0" w:noHBand="0" w:noVBand="1"/>
      </w:tblPr>
      <w:tblGrid>
        <w:gridCol w:w="5103"/>
        <w:gridCol w:w="5606"/>
      </w:tblGrid>
      <w:tr w:rsidR="000647F3" w:rsidRPr="008769FB" w:rsidTr="004C37F1">
        <w:trPr>
          <w:trHeight w:val="299"/>
        </w:trPr>
        <w:tc>
          <w:tcPr>
            <w:tcW w:w="5103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відправки зразка/проби</w:t>
            </w:r>
          </w:p>
        </w:tc>
        <w:tc>
          <w:tcPr>
            <w:tcW w:w="5606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C37F1">
        <w:trPr>
          <w:trHeight w:val="609"/>
        </w:trPr>
        <w:tc>
          <w:tcPr>
            <w:tcW w:w="5103" w:type="dxa"/>
            <w:vMerge w:val="restart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Посада, ПІБ особи що заповнила заявку/підпис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C37F1">
        <w:trPr>
          <w:trHeight w:val="310"/>
        </w:trPr>
        <w:tc>
          <w:tcPr>
            <w:tcW w:w="5103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C37F1">
        <w:trPr>
          <w:trHeight w:val="319"/>
        </w:trPr>
        <w:tc>
          <w:tcPr>
            <w:tcW w:w="5103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3F2D" w:rsidRDefault="00663F2D" w:rsidP="00CD5898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0EAD" w:rsidRDefault="00ED0EAD" w:rsidP="00ED0EAD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Детальну інформацію можна отримати за номером телефону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+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38050</w:t>
      </w:r>
      <w:r w:rsidR="009F7A62">
        <w:rPr>
          <w:rFonts w:ascii="Times New Roman" w:eastAsia="Times New Roman" w:hAnsi="Times New Roman" w:cs="Times New Roman"/>
          <w:sz w:val="24"/>
          <w:szCs w:val="24"/>
          <w:lang w:val="uk-UA"/>
        </w:rPr>
        <w:t>3045455</w:t>
      </w:r>
      <w:bookmarkStart w:id="1" w:name="_GoBack"/>
      <w:bookmarkEnd w:id="1"/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або відправити своє питання на нашу електронну адресу </w:t>
      </w:r>
      <w:hyperlink r:id="rId8" w:history="1">
        <w:r w:rsidRPr="00ED0EA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snagovskaya@ppgi-ua.com</w:t>
        </w:r>
      </w:hyperlink>
    </w:p>
    <w:p w:rsidR="00ED0EAD" w:rsidRPr="00ED0EAD" w:rsidRDefault="00ED0EAD" w:rsidP="00ED0EAD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Новой пошти: відділення №6. Первомайськ, Первомайський р-н, Миколаївська обл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 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с. Мигія, вул. Первомайська, 127 (м-р "Фрегат Мигія, Первомайськ, Миколаївська область, 55223)</w:t>
      </w:r>
      <w:r w:rsidR="001F1C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D0EAD" w:rsidRPr="008769FB" w:rsidRDefault="00ED0EAD" w:rsidP="00CD5898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D0EAD" w:rsidRPr="008769FB" w:rsidSect="00500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4E" w:rsidRDefault="00F6724E" w:rsidP="00607A13">
      <w:pPr>
        <w:spacing w:after="0" w:line="240" w:lineRule="auto"/>
      </w:pPr>
      <w:r>
        <w:separator/>
      </w:r>
    </w:p>
  </w:endnote>
  <w:endnote w:type="continuationSeparator" w:id="0">
    <w:p w:rsidR="00F6724E" w:rsidRDefault="00F6724E" w:rsidP="006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4E" w:rsidRDefault="00F6724E" w:rsidP="00607A13">
      <w:pPr>
        <w:spacing w:after="0" w:line="240" w:lineRule="auto"/>
      </w:pPr>
      <w:r>
        <w:separator/>
      </w:r>
    </w:p>
  </w:footnote>
  <w:footnote w:type="continuationSeparator" w:id="0">
    <w:p w:rsidR="00F6724E" w:rsidRDefault="00F6724E" w:rsidP="0060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21F"/>
    <w:multiLevelType w:val="hybridMultilevel"/>
    <w:tmpl w:val="0F406220"/>
    <w:lvl w:ilvl="0" w:tplc="2C0E64D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E72D72"/>
    <w:multiLevelType w:val="hybridMultilevel"/>
    <w:tmpl w:val="B64E7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83"/>
    <w:multiLevelType w:val="hybridMultilevel"/>
    <w:tmpl w:val="1ADA5F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1"/>
    <w:rsid w:val="00031640"/>
    <w:rsid w:val="00031BE8"/>
    <w:rsid w:val="000418DE"/>
    <w:rsid w:val="000647F3"/>
    <w:rsid w:val="00070B0F"/>
    <w:rsid w:val="00080547"/>
    <w:rsid w:val="00082007"/>
    <w:rsid w:val="00091E71"/>
    <w:rsid w:val="0009252B"/>
    <w:rsid w:val="000974F9"/>
    <w:rsid w:val="0009798F"/>
    <w:rsid w:val="000B0F73"/>
    <w:rsid w:val="000E7162"/>
    <w:rsid w:val="0010545F"/>
    <w:rsid w:val="00107390"/>
    <w:rsid w:val="001115A4"/>
    <w:rsid w:val="00183D00"/>
    <w:rsid w:val="00192C65"/>
    <w:rsid w:val="0019510D"/>
    <w:rsid w:val="001C7C3D"/>
    <w:rsid w:val="001D1630"/>
    <w:rsid w:val="001F1C57"/>
    <w:rsid w:val="00206443"/>
    <w:rsid w:val="00220E7F"/>
    <w:rsid w:val="00243AF4"/>
    <w:rsid w:val="00247B1B"/>
    <w:rsid w:val="00292E07"/>
    <w:rsid w:val="002A063B"/>
    <w:rsid w:val="002A417B"/>
    <w:rsid w:val="0031328B"/>
    <w:rsid w:val="003206AA"/>
    <w:rsid w:val="00321AA6"/>
    <w:rsid w:val="00342A27"/>
    <w:rsid w:val="00343FC1"/>
    <w:rsid w:val="0034439B"/>
    <w:rsid w:val="0035452D"/>
    <w:rsid w:val="003566FA"/>
    <w:rsid w:val="00367037"/>
    <w:rsid w:val="00370B41"/>
    <w:rsid w:val="003851B2"/>
    <w:rsid w:val="003B2B73"/>
    <w:rsid w:val="003C2ED6"/>
    <w:rsid w:val="003C4C6F"/>
    <w:rsid w:val="003D4241"/>
    <w:rsid w:val="003E5AA2"/>
    <w:rsid w:val="003F6D49"/>
    <w:rsid w:val="0040204D"/>
    <w:rsid w:val="00454F3D"/>
    <w:rsid w:val="00462975"/>
    <w:rsid w:val="00472045"/>
    <w:rsid w:val="004772DC"/>
    <w:rsid w:val="004806A4"/>
    <w:rsid w:val="0049650F"/>
    <w:rsid w:val="004A191D"/>
    <w:rsid w:val="004C37F1"/>
    <w:rsid w:val="004E0480"/>
    <w:rsid w:val="004E4308"/>
    <w:rsid w:val="004F7216"/>
    <w:rsid w:val="00500B73"/>
    <w:rsid w:val="00533185"/>
    <w:rsid w:val="005478F3"/>
    <w:rsid w:val="0055655D"/>
    <w:rsid w:val="005635A3"/>
    <w:rsid w:val="00570A0A"/>
    <w:rsid w:val="005827E2"/>
    <w:rsid w:val="005A443F"/>
    <w:rsid w:val="005B0FEF"/>
    <w:rsid w:val="005C4B98"/>
    <w:rsid w:val="005E429F"/>
    <w:rsid w:val="005E7339"/>
    <w:rsid w:val="00605053"/>
    <w:rsid w:val="00607A13"/>
    <w:rsid w:val="006143D8"/>
    <w:rsid w:val="00635408"/>
    <w:rsid w:val="006367E0"/>
    <w:rsid w:val="00645615"/>
    <w:rsid w:val="0064651D"/>
    <w:rsid w:val="006527F8"/>
    <w:rsid w:val="006575AC"/>
    <w:rsid w:val="00663F2D"/>
    <w:rsid w:val="00671270"/>
    <w:rsid w:val="00677B26"/>
    <w:rsid w:val="0068258A"/>
    <w:rsid w:val="006A7639"/>
    <w:rsid w:val="006B405C"/>
    <w:rsid w:val="006B797B"/>
    <w:rsid w:val="006C4411"/>
    <w:rsid w:val="006D4E08"/>
    <w:rsid w:val="00703F34"/>
    <w:rsid w:val="00723BA6"/>
    <w:rsid w:val="00724D4C"/>
    <w:rsid w:val="00727F46"/>
    <w:rsid w:val="00731059"/>
    <w:rsid w:val="007551BA"/>
    <w:rsid w:val="007827C6"/>
    <w:rsid w:val="007950AE"/>
    <w:rsid w:val="007B20A5"/>
    <w:rsid w:val="007B7121"/>
    <w:rsid w:val="007C0AF3"/>
    <w:rsid w:val="007C15A5"/>
    <w:rsid w:val="007C29A1"/>
    <w:rsid w:val="007D3996"/>
    <w:rsid w:val="007F0B89"/>
    <w:rsid w:val="007F3C12"/>
    <w:rsid w:val="008453CA"/>
    <w:rsid w:val="00854BC1"/>
    <w:rsid w:val="008769FB"/>
    <w:rsid w:val="00891453"/>
    <w:rsid w:val="008A70BF"/>
    <w:rsid w:val="008A7445"/>
    <w:rsid w:val="008B53DE"/>
    <w:rsid w:val="008C0586"/>
    <w:rsid w:val="008C4BAB"/>
    <w:rsid w:val="008F15C1"/>
    <w:rsid w:val="008F573F"/>
    <w:rsid w:val="009162F1"/>
    <w:rsid w:val="00942914"/>
    <w:rsid w:val="009731A9"/>
    <w:rsid w:val="0098029F"/>
    <w:rsid w:val="00987930"/>
    <w:rsid w:val="009A7542"/>
    <w:rsid w:val="009B2731"/>
    <w:rsid w:val="009C5A2F"/>
    <w:rsid w:val="009D4F61"/>
    <w:rsid w:val="009E7B3A"/>
    <w:rsid w:val="009F7A62"/>
    <w:rsid w:val="00A1179D"/>
    <w:rsid w:val="00A20ADA"/>
    <w:rsid w:val="00A37755"/>
    <w:rsid w:val="00A37E0F"/>
    <w:rsid w:val="00A53036"/>
    <w:rsid w:val="00A85B1A"/>
    <w:rsid w:val="00A86230"/>
    <w:rsid w:val="00A92604"/>
    <w:rsid w:val="00AA065F"/>
    <w:rsid w:val="00AA5F1F"/>
    <w:rsid w:val="00AC5EAB"/>
    <w:rsid w:val="00AC6CB9"/>
    <w:rsid w:val="00AE2AEB"/>
    <w:rsid w:val="00AE3B86"/>
    <w:rsid w:val="00AF374A"/>
    <w:rsid w:val="00B01BD4"/>
    <w:rsid w:val="00B065E5"/>
    <w:rsid w:val="00B30420"/>
    <w:rsid w:val="00B64139"/>
    <w:rsid w:val="00B72EE7"/>
    <w:rsid w:val="00B745E9"/>
    <w:rsid w:val="00B82B2B"/>
    <w:rsid w:val="00B9236C"/>
    <w:rsid w:val="00BC3633"/>
    <w:rsid w:val="00C17111"/>
    <w:rsid w:val="00C42A72"/>
    <w:rsid w:val="00C51952"/>
    <w:rsid w:val="00C93844"/>
    <w:rsid w:val="00C94A73"/>
    <w:rsid w:val="00C97517"/>
    <w:rsid w:val="00CC2C30"/>
    <w:rsid w:val="00CC71AE"/>
    <w:rsid w:val="00CD35CF"/>
    <w:rsid w:val="00CD5898"/>
    <w:rsid w:val="00CE7B1A"/>
    <w:rsid w:val="00D517FD"/>
    <w:rsid w:val="00D53503"/>
    <w:rsid w:val="00D554F3"/>
    <w:rsid w:val="00D642FE"/>
    <w:rsid w:val="00D836AB"/>
    <w:rsid w:val="00D944BE"/>
    <w:rsid w:val="00DA13DB"/>
    <w:rsid w:val="00DA1E40"/>
    <w:rsid w:val="00DB377C"/>
    <w:rsid w:val="00DD6C36"/>
    <w:rsid w:val="00DF3A50"/>
    <w:rsid w:val="00E30B95"/>
    <w:rsid w:val="00E3735A"/>
    <w:rsid w:val="00E50D3C"/>
    <w:rsid w:val="00E602A7"/>
    <w:rsid w:val="00EA24B5"/>
    <w:rsid w:val="00ED0EAD"/>
    <w:rsid w:val="00F117A0"/>
    <w:rsid w:val="00F23EE6"/>
    <w:rsid w:val="00F26759"/>
    <w:rsid w:val="00F50985"/>
    <w:rsid w:val="00F50DD6"/>
    <w:rsid w:val="00F52958"/>
    <w:rsid w:val="00F55AB5"/>
    <w:rsid w:val="00F6724E"/>
    <w:rsid w:val="00F8249F"/>
    <w:rsid w:val="00F902D4"/>
    <w:rsid w:val="00FA5196"/>
    <w:rsid w:val="00FA7E6F"/>
    <w:rsid w:val="00FB061C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DEC2"/>
  <w15:docId w15:val="{A49739B9-7FC1-4BE5-9240-9476A11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4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13"/>
  </w:style>
  <w:style w:type="paragraph" w:styleId="a6">
    <w:name w:val="footer"/>
    <w:basedOn w:val="a"/>
    <w:link w:val="a7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13"/>
  </w:style>
  <w:style w:type="paragraph" w:styleId="HTML">
    <w:name w:val="HTML Preformatted"/>
    <w:basedOn w:val="a"/>
    <w:link w:val="HTML0"/>
    <w:uiPriority w:val="99"/>
    <w:semiHidden/>
    <w:unhideWhenUsed/>
    <w:rsid w:val="00192C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C65"/>
    <w:rPr>
      <w:rFonts w:ascii="Consolas" w:hAnsi="Consolas"/>
      <w:sz w:val="20"/>
      <w:szCs w:val="20"/>
    </w:rPr>
  </w:style>
  <w:style w:type="table" w:styleId="a8">
    <w:name w:val="Table Grid"/>
    <w:basedOn w:val="a1"/>
    <w:uiPriority w:val="59"/>
    <w:rsid w:val="00B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govskaya@ppgi-u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E80D-FCFB-4585-8A9A-F35CCA4B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Снаговская Елена Яковлевна</dc:creator>
  <cp:keywords/>
  <dc:description/>
  <cp:lastModifiedBy>Терещенко Мария</cp:lastModifiedBy>
  <cp:revision>12</cp:revision>
  <dcterms:created xsi:type="dcterms:W3CDTF">2019-11-21T13:35:00Z</dcterms:created>
  <dcterms:modified xsi:type="dcterms:W3CDTF">2020-02-26T10:38:00Z</dcterms:modified>
</cp:coreProperties>
</file>